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051903" w14:textId="4746A89A" w:rsidR="0060133C" w:rsidRDefault="003719E5" w:rsidP="0060133C">
      <w:pPr>
        <w:tabs>
          <w:tab w:val="left" w:pos="5925"/>
        </w:tabs>
        <w:rPr>
          <w:rFonts w:ascii="Rubik" w:hAnsi="Rubik" w:cs="Rubik"/>
          <w:sz w:val="21"/>
          <w:szCs w:val="21"/>
        </w:rPr>
      </w:pPr>
      <w:r>
        <w:rPr>
          <w:rFonts w:ascii="Rubik" w:hAnsi="Rubik" w:cs="Rubik"/>
          <w:noProof/>
          <w:sz w:val="21"/>
          <w:szCs w:val="21"/>
          <w14:ligatures w14:val="standardContextual"/>
        </w:rPr>
        <w:drawing>
          <wp:inline distT="0" distB="0" distL="0" distR="0" wp14:anchorId="7CBEED77" wp14:editId="742F44AE">
            <wp:extent cx="3467100" cy="2289234"/>
            <wp:effectExtent l="0" t="0" r="0" b="0"/>
            <wp:docPr id="31763836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638365" name="Afbeelding 31763836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2690" cy="229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03024" w14:textId="0C5AE2AF" w:rsidR="003719E5" w:rsidRDefault="003719E5" w:rsidP="00C80B59">
      <w:pPr>
        <w:spacing w:line="360" w:lineRule="auto"/>
        <w:rPr>
          <w:rFonts w:ascii="Rubik" w:hAnsi="Rubik" w:cs="Rubik"/>
          <w:sz w:val="20"/>
          <w:szCs w:val="20"/>
        </w:rPr>
      </w:pPr>
      <w:r w:rsidRPr="003719E5">
        <w:rPr>
          <w:rFonts w:ascii="Rubik" w:hAnsi="Rubik" w:cs="Rubik"/>
          <w:sz w:val="20"/>
          <w:szCs w:val="20"/>
        </w:rPr>
        <w:t xml:space="preserve">Cornelis </w:t>
      </w:r>
      <w:proofErr w:type="spellStart"/>
      <w:r w:rsidRPr="003719E5">
        <w:rPr>
          <w:rFonts w:ascii="Rubik" w:hAnsi="Rubik" w:cs="Rubik"/>
          <w:sz w:val="20"/>
          <w:szCs w:val="20"/>
        </w:rPr>
        <w:t>Cornelisz</w:t>
      </w:r>
      <w:proofErr w:type="spellEnd"/>
      <w:r w:rsidRPr="003719E5">
        <w:rPr>
          <w:rFonts w:ascii="Rubik" w:hAnsi="Rubik" w:cs="Rubik"/>
          <w:sz w:val="20"/>
          <w:szCs w:val="20"/>
        </w:rPr>
        <w:t xml:space="preserve"> van Haarlem</w:t>
      </w:r>
      <w:r>
        <w:rPr>
          <w:rFonts w:ascii="Rubik" w:hAnsi="Rubik" w:cs="Rubik"/>
          <w:sz w:val="20"/>
          <w:szCs w:val="20"/>
        </w:rPr>
        <w:t>,</w:t>
      </w:r>
      <w:r w:rsidRPr="003719E5">
        <w:rPr>
          <w:rFonts w:ascii="Rubik" w:hAnsi="Rubik" w:cs="Rubik"/>
          <w:i/>
          <w:iCs/>
          <w:sz w:val="20"/>
          <w:szCs w:val="20"/>
        </w:rPr>
        <w:t xml:space="preserve"> </w:t>
      </w:r>
      <w:r>
        <w:rPr>
          <w:rFonts w:ascii="Rubik" w:hAnsi="Rubik" w:cs="Rubik"/>
          <w:i/>
          <w:iCs/>
          <w:sz w:val="20"/>
          <w:szCs w:val="20"/>
        </w:rPr>
        <w:t>Keukenstuk</w:t>
      </w:r>
      <w:r w:rsidR="00C80B59">
        <w:rPr>
          <w:rFonts w:ascii="Rubik" w:hAnsi="Rubik" w:cs="Rubik"/>
          <w:sz w:val="20"/>
          <w:szCs w:val="20"/>
        </w:rPr>
        <w:t xml:space="preserve">, </w:t>
      </w:r>
      <w:r>
        <w:rPr>
          <w:rFonts w:ascii="Rubik" w:hAnsi="Rubik" w:cs="Rubik"/>
          <w:sz w:val="20"/>
          <w:szCs w:val="20"/>
        </w:rPr>
        <w:t>1596</w:t>
      </w:r>
      <w:r w:rsidR="0060133C" w:rsidRPr="00265F0D">
        <w:rPr>
          <w:rFonts w:ascii="Rubik" w:hAnsi="Rubik" w:cs="Rubik"/>
          <w:sz w:val="20"/>
          <w:szCs w:val="20"/>
        </w:rPr>
        <w:t xml:space="preserve">, </w:t>
      </w:r>
      <w:r>
        <w:rPr>
          <w:rFonts w:ascii="Rubik" w:hAnsi="Rubik" w:cs="Rubik"/>
          <w:sz w:val="20"/>
          <w:szCs w:val="20"/>
        </w:rPr>
        <w:t>olieverf op doek, inclusief lijst 166,1 x 231,5 cm</w:t>
      </w:r>
      <w:r w:rsidR="00C80B59">
        <w:rPr>
          <w:rFonts w:ascii="Rubik" w:hAnsi="Rubik" w:cs="Rubik"/>
          <w:sz w:val="20"/>
          <w:szCs w:val="20"/>
        </w:rPr>
        <w:t xml:space="preserve">, </w:t>
      </w:r>
      <w:r w:rsidR="00C80B59" w:rsidRPr="00C80B59">
        <w:rPr>
          <w:rFonts w:ascii="Rubik" w:hAnsi="Rubik" w:cs="Rubik"/>
          <w:sz w:val="20"/>
          <w:szCs w:val="20"/>
        </w:rPr>
        <w:t xml:space="preserve">Frans Hals Museum, Haarlem. </w:t>
      </w:r>
      <w:r w:rsidRPr="003719E5">
        <w:rPr>
          <w:rFonts w:ascii="Rubik" w:hAnsi="Rubik" w:cs="Rubik"/>
          <w:sz w:val="20"/>
          <w:szCs w:val="20"/>
        </w:rPr>
        <w:t>Aangekocht met steun van de Vereniging Rembrandt (mede dankzij haar Hans en Thea Alders-Timmer Fonds), Van Toorn Scholten Stichting, Vereniging van Vrienden van het Frans Hals Museum en een particulier fonds van het Frans Hals Museum</w:t>
      </w:r>
      <w:r>
        <w:rPr>
          <w:rFonts w:ascii="Rubik" w:hAnsi="Rubik" w:cs="Rubik"/>
          <w:sz w:val="20"/>
          <w:szCs w:val="20"/>
        </w:rPr>
        <w:t>.</w:t>
      </w:r>
    </w:p>
    <w:p w14:paraId="6B288DBB" w14:textId="08FD3036" w:rsidR="00C80B59" w:rsidRPr="003719E5" w:rsidRDefault="003719E5" w:rsidP="003719E5">
      <w:pPr>
        <w:spacing w:line="360" w:lineRule="auto"/>
        <w:rPr>
          <w:rFonts w:ascii="Rubik" w:hAnsi="Rubik" w:cs="Rubik"/>
          <w:sz w:val="20"/>
          <w:szCs w:val="20"/>
          <w:lang w:val="en-GB"/>
        </w:rPr>
      </w:pPr>
      <w:r w:rsidRPr="003719E5">
        <w:rPr>
          <w:rFonts w:ascii="Rubik" w:hAnsi="Rubik" w:cs="Rubik"/>
          <w:sz w:val="20"/>
          <w:szCs w:val="20"/>
          <w:lang w:val="en-GB"/>
        </w:rPr>
        <w:t>Cornelis Cornelisz van Haarlem,</w:t>
      </w:r>
      <w:r w:rsidRPr="003719E5">
        <w:rPr>
          <w:rFonts w:ascii="Rubik" w:hAnsi="Rubik" w:cs="Rubik"/>
          <w:i/>
          <w:iCs/>
          <w:sz w:val="20"/>
          <w:szCs w:val="20"/>
          <w:lang w:val="en-GB"/>
        </w:rPr>
        <w:t xml:space="preserve"> Kitchen piece with merry company, kitchen maid and poultry trader</w:t>
      </w:r>
      <w:r w:rsidRPr="003719E5">
        <w:rPr>
          <w:rFonts w:ascii="Rubik" w:hAnsi="Rubik" w:cs="Rubik"/>
          <w:sz w:val="20"/>
          <w:szCs w:val="20"/>
          <w:lang w:val="en-GB"/>
        </w:rPr>
        <w:t>, 1596</w:t>
      </w:r>
      <w:r>
        <w:rPr>
          <w:rFonts w:ascii="Rubik" w:hAnsi="Rubik" w:cs="Rubik"/>
          <w:sz w:val="20"/>
          <w:szCs w:val="20"/>
          <w:lang w:val="en-GB"/>
        </w:rPr>
        <w:t>, oil on canvas</w:t>
      </w:r>
      <w:r w:rsidRPr="003719E5">
        <w:rPr>
          <w:rFonts w:ascii="Rubik" w:hAnsi="Rubik" w:cs="Rubik"/>
          <w:sz w:val="20"/>
          <w:szCs w:val="20"/>
          <w:lang w:val="en-GB"/>
        </w:rPr>
        <w:t xml:space="preserve">, </w:t>
      </w:r>
      <w:r>
        <w:rPr>
          <w:rFonts w:ascii="Rubik" w:hAnsi="Rubik" w:cs="Rubik"/>
          <w:sz w:val="20"/>
          <w:szCs w:val="20"/>
          <w:lang w:val="en-GB"/>
        </w:rPr>
        <w:t>including</w:t>
      </w:r>
      <w:r w:rsidRPr="003719E5">
        <w:rPr>
          <w:rFonts w:ascii="Rubik" w:hAnsi="Rubik" w:cs="Rubik"/>
          <w:sz w:val="20"/>
          <w:szCs w:val="20"/>
          <w:lang w:val="en-GB"/>
        </w:rPr>
        <w:t xml:space="preserve"> </w:t>
      </w:r>
      <w:r>
        <w:rPr>
          <w:rFonts w:ascii="Rubik" w:hAnsi="Rubik" w:cs="Rubik"/>
          <w:sz w:val="20"/>
          <w:szCs w:val="20"/>
          <w:lang w:val="en-GB"/>
        </w:rPr>
        <w:t>frame</w:t>
      </w:r>
      <w:r w:rsidRPr="003719E5">
        <w:rPr>
          <w:rFonts w:ascii="Rubik" w:hAnsi="Rubik" w:cs="Rubik"/>
          <w:sz w:val="20"/>
          <w:szCs w:val="20"/>
          <w:lang w:val="en-GB"/>
        </w:rPr>
        <w:t xml:space="preserve"> 166,1 x 231,5 cm, Frans Hals Museum, Haarlem. Acquired with the support of the </w:t>
      </w:r>
      <w:r>
        <w:rPr>
          <w:rFonts w:ascii="Rubik" w:hAnsi="Rubik" w:cs="Rubik"/>
          <w:sz w:val="20"/>
          <w:szCs w:val="20"/>
          <w:lang w:val="en-GB"/>
        </w:rPr>
        <w:t xml:space="preserve">Vereniging Rembrandt </w:t>
      </w:r>
      <w:r w:rsidRPr="003719E5">
        <w:rPr>
          <w:rFonts w:ascii="Rubik" w:hAnsi="Rubik" w:cs="Rubik"/>
          <w:sz w:val="20"/>
          <w:szCs w:val="20"/>
          <w:lang w:val="en-GB"/>
        </w:rPr>
        <w:t xml:space="preserve">(partly thanks to its Hans and Thea Alders-Timmer Fund), the Van </w:t>
      </w:r>
      <w:proofErr w:type="spellStart"/>
      <w:r w:rsidRPr="003719E5">
        <w:rPr>
          <w:rFonts w:ascii="Rubik" w:hAnsi="Rubik" w:cs="Rubik"/>
          <w:sz w:val="20"/>
          <w:szCs w:val="20"/>
          <w:lang w:val="en-GB"/>
        </w:rPr>
        <w:t>Toorn</w:t>
      </w:r>
      <w:proofErr w:type="spellEnd"/>
      <w:r w:rsidRPr="003719E5">
        <w:rPr>
          <w:rFonts w:ascii="Rubik" w:hAnsi="Rubik" w:cs="Rubik"/>
          <w:sz w:val="20"/>
          <w:szCs w:val="20"/>
          <w:lang w:val="en-GB"/>
        </w:rPr>
        <w:t xml:space="preserve"> Scholten Foundation, the Friends of the Frans Hals Museum and a private fund of the Frans Hals Museum.</w:t>
      </w:r>
    </w:p>
    <w:sectPr w:rsidR="00C80B59" w:rsidRPr="003719E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Rubik">
    <w:panose1 w:val="00000000000000000000"/>
    <w:charset w:val="00"/>
    <w:family w:val="auto"/>
    <w:pitch w:val="variable"/>
    <w:sig w:usb0="A0000A6F" w:usb1="4000205B" w:usb2="00000000" w:usb3="00000000" w:csb0="000000B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64DA"/>
    <w:rsid w:val="00302CAD"/>
    <w:rsid w:val="003064DA"/>
    <w:rsid w:val="003719E5"/>
    <w:rsid w:val="0060133C"/>
    <w:rsid w:val="006B3017"/>
    <w:rsid w:val="00853756"/>
    <w:rsid w:val="00BE0D51"/>
    <w:rsid w:val="00C80B59"/>
    <w:rsid w:val="00E35B15"/>
    <w:rsid w:val="00E737E3"/>
    <w:rsid w:val="00F909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E9C454"/>
  <w15:chartTrackingRefBased/>
  <w15:docId w15:val="{1781D2A8-9309-4BAC-B57E-3CE3C82941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60133C"/>
    <w:rPr>
      <w:kern w:val="0"/>
      <w14:ligatures w14:val="none"/>
    </w:rPr>
  </w:style>
  <w:style w:type="paragraph" w:styleId="Kop1">
    <w:name w:val="heading 1"/>
    <w:basedOn w:val="Standaard"/>
    <w:next w:val="Standaard"/>
    <w:link w:val="Kop1Char"/>
    <w:uiPriority w:val="9"/>
    <w:qFormat/>
    <w:rsid w:val="003064D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3064D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3064D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3064D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  <w:kern w:val="2"/>
      <w14:ligatures w14:val="standardContextual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3064D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  <w:kern w:val="2"/>
      <w14:ligatures w14:val="standardContextual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3064D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3064D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14:ligatures w14:val="standardContextual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3064D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3064D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14:ligatures w14:val="standardContextual"/>
    </w:rPr>
  </w:style>
  <w:style w:type="character" w:default="1" w:styleId="Standaardalinea-lettertype">
    <w:name w:val="Default Paragraph Font"/>
    <w:uiPriority w:val="1"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3064D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3064D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3064D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3064DA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3064DA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3064DA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3064DA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3064DA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3064DA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3064D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elChar">
    <w:name w:val="Titel Char"/>
    <w:basedOn w:val="Standaardalinea-lettertype"/>
    <w:link w:val="Titel"/>
    <w:uiPriority w:val="10"/>
    <w:rsid w:val="003064D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3064D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3064D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3064DA"/>
    <w:pPr>
      <w:spacing w:before="160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CitaatChar">
    <w:name w:val="Citaat Char"/>
    <w:basedOn w:val="Standaardalinea-lettertype"/>
    <w:link w:val="Citaat"/>
    <w:uiPriority w:val="29"/>
    <w:rsid w:val="003064DA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3064DA"/>
    <w:pPr>
      <w:ind w:left="720"/>
      <w:contextualSpacing/>
    </w:pPr>
    <w:rPr>
      <w:kern w:val="2"/>
      <w14:ligatures w14:val="standardContextual"/>
    </w:rPr>
  </w:style>
  <w:style w:type="character" w:styleId="Intensievebenadrukking">
    <w:name w:val="Intense Emphasis"/>
    <w:basedOn w:val="Standaardalinea-lettertype"/>
    <w:uiPriority w:val="21"/>
    <w:qFormat/>
    <w:rsid w:val="003064DA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3064D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  <w:kern w:val="2"/>
      <w14:ligatures w14:val="standardContextual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3064DA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3064DA"/>
    <w:rPr>
      <w:b/>
      <w:bCs/>
      <w:smallCaps/>
      <w:color w:val="0F4761" w:themeColor="accent1" w:themeShade="BF"/>
      <w:spacing w:val="5"/>
    </w:rPr>
  </w:style>
  <w:style w:type="paragraph" w:styleId="Geenafstand">
    <w:name w:val="No Spacing"/>
    <w:uiPriority w:val="1"/>
    <w:qFormat/>
    <w:rsid w:val="0060133C"/>
    <w:pPr>
      <w:spacing w:after="0" w:line="240" w:lineRule="auto"/>
    </w:pPr>
  </w:style>
  <w:style w:type="paragraph" w:styleId="Normaalweb">
    <w:name w:val="Normal (Web)"/>
    <w:basedOn w:val="Standaard"/>
    <w:uiPriority w:val="99"/>
    <w:unhideWhenUsed/>
    <w:rsid w:val="006013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l-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087AFA155F858479E916BA7D5FD2B1F" ma:contentTypeVersion="15" ma:contentTypeDescription="Een nieuw document maken." ma:contentTypeScope="" ma:versionID="a681d15052737360a957b5927024a9fe">
  <xsd:schema xmlns:xsd="http://www.w3.org/2001/XMLSchema" xmlns:xs="http://www.w3.org/2001/XMLSchema" xmlns:p="http://schemas.microsoft.com/office/2006/metadata/properties" xmlns:ns2="cdddbf45-562e-4a5e-9958-b5943be4dad3" xmlns:ns3="f889c655-2a21-4efe-85f4-76d55c7acc5c" targetNamespace="http://schemas.microsoft.com/office/2006/metadata/properties" ma:root="true" ma:fieldsID="518e3eef897a28ca388b7fdb31cec3dd" ns2:_="" ns3:_="">
    <xsd:import namespace="cdddbf45-562e-4a5e-9958-b5943be4dad3"/>
    <xsd:import namespace="f889c655-2a21-4efe-85f4-76d55c7acc5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ddbf45-562e-4a5e-9958-b5943be4da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Afbeeldingtags" ma:readOnly="false" ma:fieldId="{5cf76f15-5ced-4ddc-b409-7134ff3c332f}" ma:taxonomyMulti="true" ma:sspId="5c4ee10d-bb3f-41af-a687-91d0bf5935f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89c655-2a21-4efe-85f4-76d55c7acc5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bbe47d6-82b6-4d03-9c48-6c0b7f41a4dc}" ma:internalName="TaxCatchAll" ma:showField="CatchAllData" ma:web="f889c655-2a21-4efe-85f4-76d55c7acc5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dddbf45-562e-4a5e-9958-b5943be4dad3">
      <Terms xmlns="http://schemas.microsoft.com/office/infopath/2007/PartnerControls"/>
    </lcf76f155ced4ddcb4097134ff3c332f>
    <TaxCatchAll xmlns="f889c655-2a21-4efe-85f4-76d55c7acc5c" xsi:nil="true"/>
  </documentManagement>
</p:properties>
</file>

<file path=customXml/itemProps1.xml><?xml version="1.0" encoding="utf-8"?>
<ds:datastoreItem xmlns:ds="http://schemas.openxmlformats.org/officeDocument/2006/customXml" ds:itemID="{A69CAA9F-855D-46F3-AE6B-9793D58839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dddbf45-562e-4a5e-9958-b5943be4dad3"/>
    <ds:schemaRef ds:uri="f889c655-2a21-4efe-85f4-76d55c7acc5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8CAC36F-5AAE-43FE-B1FE-E8DEA878D36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03776C5-4DEC-406A-AC46-E7F9B8D9FBE5}">
  <ds:schemaRefs>
    <ds:schemaRef ds:uri="http://schemas.microsoft.com/office/2006/metadata/properties"/>
    <ds:schemaRef ds:uri="http://schemas.microsoft.com/office/infopath/2007/PartnerControls"/>
    <ds:schemaRef ds:uri="cdddbf45-562e-4a5e-9958-b5943be4dad3"/>
    <ds:schemaRef ds:uri="f889c655-2a21-4efe-85f4-76d55c7acc5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119</Words>
  <Characters>658</Characters>
  <Application>Microsoft Office Word</Application>
  <DocSecurity>0</DocSecurity>
  <Lines>5</Lines>
  <Paragraphs>1</Paragraphs>
  <ScaleCrop>false</ScaleCrop>
  <Company/>
  <LinksUpToDate>false</LinksUpToDate>
  <CharactersWithSpaces>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van den Dool</dc:creator>
  <cp:keywords/>
  <dc:description/>
  <cp:lastModifiedBy>Janneke Bosman</cp:lastModifiedBy>
  <cp:revision>2</cp:revision>
  <dcterms:created xsi:type="dcterms:W3CDTF">2026-09-14T09:44:00Z</dcterms:created>
  <dcterms:modified xsi:type="dcterms:W3CDTF">2026-09-14T09:44:00Z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0x0101006087AFA155F858479E916BA7D5FD2B1F</vt:lpwstr>
  </property>
</Properties>
</file>